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C315B" w14:textId="77777777" w:rsidR="00377E48" w:rsidRPr="00CB11AA" w:rsidRDefault="00000000">
      <w:pPr>
        <w:pStyle w:val="Heading1"/>
        <w:rPr>
          <w:color w:val="auto"/>
          <w:sz w:val="24"/>
          <w:szCs w:val="24"/>
        </w:rPr>
      </w:pPr>
      <w:r w:rsidRPr="00CB11AA">
        <w:rPr>
          <w:color w:val="auto"/>
          <w:sz w:val="24"/>
          <w:szCs w:val="24"/>
        </w:rPr>
        <w:t>JURY DAY TIMELINE – PRO PER</w:t>
      </w:r>
    </w:p>
    <w:p w14:paraId="2E4E4EC5" w14:textId="77777777" w:rsidR="00377E48" w:rsidRPr="00CB11AA" w:rsidRDefault="00000000">
      <w:pPr>
        <w:rPr>
          <w:sz w:val="24"/>
          <w:szCs w:val="24"/>
        </w:rPr>
      </w:pPr>
      <w:r w:rsidRPr="00CB11AA">
        <w:rPr>
          <w:sz w:val="24"/>
          <w:szCs w:val="24"/>
        </w:rPr>
        <w:t>Arrival: 30–45 minutes early</w:t>
      </w:r>
      <w:r w:rsidRPr="00CB11AA">
        <w:rPr>
          <w:sz w:val="24"/>
          <w:szCs w:val="24"/>
        </w:rPr>
        <w:br/>
        <w:t>Pretrial: File motions / confirm status</w:t>
      </w:r>
      <w:r w:rsidRPr="00CB11AA">
        <w:rPr>
          <w:sz w:val="24"/>
          <w:szCs w:val="24"/>
        </w:rPr>
        <w:br/>
        <w:t>Voir Dire: Identify bias</w:t>
      </w:r>
      <w:r w:rsidRPr="00CB11AA">
        <w:rPr>
          <w:sz w:val="24"/>
          <w:szCs w:val="24"/>
        </w:rPr>
        <w:br/>
        <w:t>State’s Case: Listen, note gaps</w:t>
      </w:r>
      <w:r w:rsidRPr="00CB11AA">
        <w:rPr>
          <w:sz w:val="24"/>
          <w:szCs w:val="24"/>
        </w:rPr>
        <w:br/>
        <w:t>Defense: Cross-examine only</w:t>
      </w:r>
      <w:r w:rsidRPr="00CB11AA">
        <w:rPr>
          <w:sz w:val="24"/>
          <w:szCs w:val="24"/>
        </w:rPr>
        <w:br/>
        <w:t>Closing: Burden + missing proof</w:t>
      </w:r>
      <w:r w:rsidRPr="00CB11AA">
        <w:rPr>
          <w:sz w:val="24"/>
          <w:szCs w:val="24"/>
        </w:rPr>
        <w:br/>
        <w:t>Deliberation: Jury decides</w:t>
      </w:r>
    </w:p>
    <w:sectPr w:rsidR="00377E48" w:rsidRPr="00CB11AA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53324402">
    <w:abstractNumId w:val="8"/>
  </w:num>
  <w:num w:numId="2" w16cid:durableId="82381356">
    <w:abstractNumId w:val="6"/>
  </w:num>
  <w:num w:numId="3" w16cid:durableId="1825925714">
    <w:abstractNumId w:val="5"/>
  </w:num>
  <w:num w:numId="4" w16cid:durableId="1994873556">
    <w:abstractNumId w:val="4"/>
  </w:num>
  <w:num w:numId="5" w16cid:durableId="1068461462">
    <w:abstractNumId w:val="7"/>
  </w:num>
  <w:num w:numId="6" w16cid:durableId="1941331565">
    <w:abstractNumId w:val="3"/>
  </w:num>
  <w:num w:numId="7" w16cid:durableId="629702535">
    <w:abstractNumId w:val="2"/>
  </w:num>
  <w:num w:numId="8" w16cid:durableId="712851084">
    <w:abstractNumId w:val="1"/>
  </w:num>
  <w:num w:numId="9" w16cid:durableId="12803305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377E48"/>
    <w:rsid w:val="007F42E5"/>
    <w:rsid w:val="00AA1D8D"/>
    <w:rsid w:val="00B47730"/>
    <w:rsid w:val="00CB0664"/>
    <w:rsid w:val="00CB11A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C90DC74"/>
  <w14:defaultImageDpi w14:val="300"/>
  <w15:docId w15:val="{EC19F64E-4F4C-4D92-A2CC-F2786F9E6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Div Ops</cp:lastModifiedBy>
  <cp:revision>2</cp:revision>
  <dcterms:created xsi:type="dcterms:W3CDTF">2025-12-17T15:20:00Z</dcterms:created>
  <dcterms:modified xsi:type="dcterms:W3CDTF">2025-12-17T15:20:00Z</dcterms:modified>
  <cp:category/>
</cp:coreProperties>
</file>